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71" w:rsidRDefault="00827CDC" w:rsidP="00827CDC">
      <w:pPr>
        <w:pStyle w:val="1"/>
      </w:pPr>
      <w:r>
        <w:t xml:space="preserve">Поурочные планы  </w:t>
      </w:r>
    </w:p>
    <w:p w:rsidR="00827CDC" w:rsidRDefault="00827CDC" w:rsidP="00827CDC">
      <w:pPr>
        <w:pStyle w:val="a5"/>
      </w:pPr>
      <w:r>
        <w:t>Магомедова К.Р.</w:t>
      </w:r>
    </w:p>
    <w:p w:rsidR="00827CDC" w:rsidRDefault="00827CDC"/>
    <w:p w:rsidR="00FC2C71" w:rsidRDefault="00FC2C71">
      <w:r>
        <w:br w:type="page"/>
      </w:r>
    </w:p>
    <w:p w:rsidR="00920B84" w:rsidRDefault="00920B84"/>
    <w:p w:rsidR="00920B84" w:rsidRDefault="00920B84">
      <w:r w:rsidRPr="00920B84">
        <w:rPr>
          <w:sz w:val="44"/>
        </w:rPr>
        <w:t>Тематическое планирование  по геом</w:t>
      </w:r>
      <w:r w:rsidR="001D0A32">
        <w:rPr>
          <w:sz w:val="44"/>
        </w:rPr>
        <w:t>етрии 8</w:t>
      </w:r>
      <w:r w:rsidRPr="00920B84">
        <w:rPr>
          <w:sz w:val="44"/>
        </w:rPr>
        <w:t xml:space="preserve"> класс  (4-я четверть.)</w:t>
      </w:r>
    </w:p>
    <w:tbl>
      <w:tblPr>
        <w:tblW w:w="15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4563"/>
        <w:gridCol w:w="850"/>
        <w:gridCol w:w="1134"/>
        <w:gridCol w:w="3113"/>
        <w:gridCol w:w="1701"/>
        <w:gridCol w:w="1843"/>
        <w:gridCol w:w="1616"/>
      </w:tblGrid>
      <w:tr w:rsidR="00FC2C71" w:rsidRPr="00FC2C71" w:rsidTr="008F473A">
        <w:trPr>
          <w:trHeight w:val="577"/>
        </w:trPr>
        <w:tc>
          <w:tcPr>
            <w:tcW w:w="15502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ОКРУЖНОСТЬ – 13</w:t>
            </w:r>
            <w:r w:rsidR="00FC2C71"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E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Касательная к окружности и секущая. Свойство касательной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Касательная и секущая к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Точка касания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ФО [1],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стр.184</w:t>
            </w: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п.71, №637, 640, 638 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Признак касательной к окружности. Равенство касательных, проведенных из одной точки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1) Признак касательной к окружности.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Равенство касательных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[2], С-12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643, 644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Дуга, хорда. Градусная мера дуги окружности. Вписанный и центральный угол. Теорема о вписанном угле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</w:p>
        </w:tc>
        <w:tc>
          <w:tcPr>
            <w:tcW w:w="3113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Дуга, хорда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Центральные и вписанные углы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Градусная мера дуги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4) Теорема о вписанном угле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ФО [1],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стр.184</w:t>
            </w: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п.72, 73 №649(</w:t>
            </w:r>
            <w:proofErr w:type="spell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), 655, 656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УОСЗ</w:t>
            </w:r>
          </w:p>
        </w:tc>
        <w:tc>
          <w:tcPr>
            <w:tcW w:w="31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[2], С-13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663, 666, 667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Метрические соотношения в окружности: свойства секущих, касательных, хорд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Соотношения в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Свойства секущих, касательных, хорд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Теорема об отрезках пересекающихся хорд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Четыре замечательные точки треугольника. Свойства биссектрисы угла, точка пересечения биссектрис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Теорема о свойстве биссектрисы угла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Четыре замечательные точки треугольника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 [1], стр.185?15-20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п.74,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№676, 678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Точка пересечения медиан, высот, серединных перпендикуляров. Окружность Эйлера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УПКЗУ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Точка пересечения медиан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Точка пересечения высота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3) Точка пересечения серединных перпендикуляров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4) Окружность Эйлера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75,76 № 679, 681, 720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28.04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Вписанная окружность. Окружность, вписанная в треугольник. Окружность, вписанная в многоугольник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Понятие о вписанной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Теорема об окружности, вписанной в треугольник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 [1], стр.185?21-23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п.77, №690, 691, 693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5.05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Описанная окружность. Окружность, описанная около треугольника. Окружность, описанная около многоугольника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Понятие об описанной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Теорема об окружности, описанной около многоугольника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Свойство углов вписанного четырехугольника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 [1], стр.185?22-26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п.78, №696, 702 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8.05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Формула, выражающая площадь треугольника через периметр и радиус вписанной окружности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Периметр и радиус вписанной окружности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Формула площади треугольника, описанного около окружности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[2], С-15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705, 708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12.05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Вписанная</w:t>
            </w:r>
            <w:proofErr w:type="gramEnd"/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описанные четырехугольники. Решение задач.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Вписанная и описанная окружность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Вписанные и описанные четырехугольники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 [1]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15.05</w:t>
            </w:r>
          </w:p>
        </w:tc>
      </w:tr>
      <w:tr w:rsidR="00FC2C71" w:rsidRPr="00FC2C71" w:rsidTr="008F473A">
        <w:trPr>
          <w:trHeight w:val="577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Площадь четырехугольника (дополнительные формулы). Решение задач.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ИРД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[3], КР-5, </w:t>
            </w:r>
          </w:p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В-4</w:t>
            </w: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19.05</w:t>
            </w:r>
          </w:p>
        </w:tc>
      </w:tr>
      <w:tr w:rsidR="00FC2C71" w:rsidRPr="00FC2C71" w:rsidTr="008F473A">
        <w:trPr>
          <w:trHeight w:val="478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Контрольная работа № 5</w:t>
            </w: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теме «Окружность».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22.05</w:t>
            </w:r>
          </w:p>
        </w:tc>
      </w:tr>
      <w:tr w:rsidR="00FC2C71" w:rsidRPr="00FC2C71" w:rsidTr="008F473A">
        <w:trPr>
          <w:trHeight w:val="577"/>
        </w:trPr>
        <w:tc>
          <w:tcPr>
            <w:tcW w:w="15502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Повторение курса геометрии 8 класса - </w:t>
            </w:r>
            <w:r w:rsidR="008E0A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FC2C71" w:rsidRPr="00FC2C71" w:rsidTr="008F473A">
        <w:trPr>
          <w:trHeight w:val="371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7B250F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26.05</w:t>
            </w:r>
          </w:p>
        </w:tc>
      </w:tr>
      <w:tr w:rsidR="00FC2C71" w:rsidRPr="00FC2C71" w:rsidTr="008F473A">
        <w:trPr>
          <w:trHeight w:val="404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404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404"/>
        </w:trPr>
        <w:tc>
          <w:tcPr>
            <w:tcW w:w="6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425"/>
        </w:trPr>
        <w:tc>
          <w:tcPr>
            <w:tcW w:w="682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C2C71" w:rsidRPr="00FC2C71" w:rsidTr="008F473A">
        <w:trPr>
          <w:trHeight w:val="407"/>
        </w:trPr>
        <w:tc>
          <w:tcPr>
            <w:tcW w:w="682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6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8E0A4C" w:rsidP="008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left w:val="outset" w:sz="6" w:space="0" w:color="auto"/>
              <w:right w:val="outset" w:sz="6" w:space="0" w:color="auto"/>
            </w:tcBorders>
          </w:tcPr>
          <w:p w:rsidR="00FC2C71" w:rsidRPr="00FC2C71" w:rsidRDefault="00FC2C71" w:rsidP="008F4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FC2C71" w:rsidRDefault="00FC2C71"/>
    <w:p w:rsidR="00FC2C71" w:rsidRDefault="00FC2C71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Pr="00FC2C71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1D0A32">
        <w:rPr>
          <w:rFonts w:ascii="Times New Roman" w:eastAsia="Times New Roman" w:hAnsi="Times New Roman" w:cs="Times New Roman"/>
          <w:sz w:val="44"/>
          <w:szCs w:val="24"/>
          <w:lang w:eastAsia="ru-RU"/>
        </w:rPr>
        <w:lastRenderedPageBreak/>
        <w:t>Тематическое планирование по геометрии 7 класс (4-я четверть)</w:t>
      </w:r>
    </w:p>
    <w:p w:rsidR="00FC2C71" w:rsidRDefault="00FC2C71"/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540"/>
        <w:gridCol w:w="540"/>
        <w:gridCol w:w="1440"/>
        <w:gridCol w:w="1620"/>
        <w:gridCol w:w="1620"/>
        <w:gridCol w:w="1800"/>
        <w:gridCol w:w="1769"/>
        <w:gridCol w:w="1701"/>
        <w:gridCol w:w="1559"/>
        <w:gridCol w:w="1701"/>
        <w:gridCol w:w="1559"/>
      </w:tblGrid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п.38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точки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прямой. Расстояние между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параллельными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Объясняют, какой отрезок называется наклонной, проведенной из данной точки к данной прямой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оказывают, что перпендикуляр, проведенный из точки к прямой, меньше любой наклонной, проведенной из этой же точки к этой прямой. 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Формулируют определение расстояния от точки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задачи на вычисление, доказательство и построение, связанные с расстоянием от точки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Сформулировать и доказать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равноудалённости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параллельных прямых. Сформулировать определение между двумя параллельными прямыми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Формулируют и доказывают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равноудаленности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параллельных прямых. Формулируют определение расстояния между двумя параллельными прямыми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выбор действий в однозначных и неоднозначных ситуациях, комментируют  и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используют в устной и письменной речи математические термины. 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задачи на вычисление, доказательство и построение, связанные с расстоянием между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параллельными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прямыми.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Выполняют построения, используя известные алгоритмы построения геометрических фигур: отрезок, равный 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данному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угол, равный данному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проводят по ходу решения дополнительные построения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</w:t>
            </w:r>
          </w:p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условие с помощью схем, чертежей, реальных предметов, сопоставляют полученный результат с условием задачи.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моделируют условие с помощью схем, чертежей, реальных предметов, в задачах на построение исследуют возможные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случая.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Используют изученные свойства геометрических фигур  и отношения между ними при решении задач на вычисление, доказательство и построение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своему мнению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Контрольная работа № 5 по теме: «Прямоугольные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треуголь-ники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достижения планируемых результатов по теме: «Прямоугольные треугольники.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Продемонстри-ровать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1D0A32" w:rsidRPr="001D0A32" w:rsidTr="008C50E3">
        <w:trPr>
          <w:trHeight w:val="277"/>
        </w:trPr>
        <w:tc>
          <w:tcPr>
            <w:tcW w:w="16302" w:type="dxa"/>
            <w:gridSpan w:val="12"/>
            <w:shd w:val="clear" w:color="auto" w:fill="auto"/>
          </w:tcPr>
          <w:p w:rsidR="001D0A32" w:rsidRPr="001D0A32" w:rsidRDefault="00C463BD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(7</w:t>
            </w:r>
            <w:r w:rsidR="001D0A32" w:rsidRPr="001D0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  <w:p w:rsidR="001D0A32" w:rsidRPr="001D0A32" w:rsidRDefault="001D0A32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37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«Треугольники»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 и аргументировано излагают свои мысли, проявляют уважительное отношение к мнению общественности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сверяясь с целью, находят и исправляют ошибки, в т.ч., используя ИКТ.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Параллельные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«Параллельные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«Параллельные прямые»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Отражают условие задачи на чертежах.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1D0A32" w:rsidRPr="001D0A32" w:rsidTr="008C50E3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C21B1F" w:rsidP="00C2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«Соотношение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«Соотношение между сторонами и углами треугольника»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«Соотношения между сторонами и углами треугольника»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Соотносят чертеж, сопровождающий задачу, с текстом задачи, выполняют дополнительные построения для решения задач.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контроль, коррекцию, оценку собственных действий и действий партнёра</w:t>
            </w:r>
          </w:p>
        </w:tc>
      </w:tr>
    </w:tbl>
    <w:p w:rsidR="00B86EA9" w:rsidRDefault="00B86EA9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061345" w:rsidRPr="00061345" w:rsidRDefault="00061345">
      <w:pPr>
        <w:rPr>
          <w:sz w:val="40"/>
        </w:rPr>
      </w:pPr>
      <w:r w:rsidRPr="00061345">
        <w:rPr>
          <w:sz w:val="40"/>
        </w:rPr>
        <w:lastRenderedPageBreak/>
        <w:t xml:space="preserve">Тематическое планирование по алгебре 8 класс </w:t>
      </w:r>
      <w:proofErr w:type="gramStart"/>
      <w:r w:rsidRPr="00061345">
        <w:rPr>
          <w:sz w:val="40"/>
        </w:rPr>
        <w:t xml:space="preserve">( </w:t>
      </w:r>
      <w:proofErr w:type="gramEnd"/>
      <w:r w:rsidRPr="00061345">
        <w:rPr>
          <w:sz w:val="40"/>
        </w:rPr>
        <w:t>4-я четверть)</w:t>
      </w:r>
    </w:p>
    <w:tbl>
      <w:tblPr>
        <w:tblStyle w:val="a3"/>
        <w:tblW w:w="15876" w:type="dxa"/>
        <w:tblLook w:val="04A0"/>
      </w:tblPr>
      <w:tblGrid>
        <w:gridCol w:w="813"/>
        <w:gridCol w:w="748"/>
        <w:gridCol w:w="809"/>
        <w:gridCol w:w="2204"/>
        <w:gridCol w:w="818"/>
        <w:gridCol w:w="3505"/>
        <w:gridCol w:w="3827"/>
        <w:gridCol w:w="2268"/>
        <w:gridCol w:w="884"/>
      </w:tblGrid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пересечение и объединение множеств,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находить пересечение и объединение множеств и 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Закрепить умение   находить пересечение и объединение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C50E3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числовая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прямая, числовой промежуток. Научиться определять вид промежутка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правила обозначения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названия и изображения на координатной прямой числовых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промежутков.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наиболее эффективного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способа решения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обозначение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название и изображение на координатной прямой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C50E3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Объяснить правила решения и оформления  линейных неравенств; их свойства, формировать умение решать линейные неравенства.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линейные неравенства,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 xml:space="preserve">уметь осуществлять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24.04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систем  неравенств с одной переменной. 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28.04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понятие неравенства, его свойства; развивать умение решать различные неравенства. Формировать умение решать двойные  линейные неравенства,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29.04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C50E3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8 по теме: «Неравенства с одной 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переменной и их системы»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«Неравенства с одной переменной и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их системы»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C50E3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C50E3">
        <w:tc>
          <w:tcPr>
            <w:tcW w:w="15876" w:type="dxa"/>
            <w:gridSpan w:val="9"/>
          </w:tcPr>
          <w:p w:rsidR="00061345" w:rsidRPr="00651E9D" w:rsidRDefault="00061345" w:rsidP="008C50E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Степень с целым пока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зателем. Элементы статистики (12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часов)</w:t>
            </w: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степень с отрицательным целым показателем,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отрицательным показателем.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C50E3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со  свойствами степени с целым показателем, формировать умение преобразовывать выражения, используя  эти свойства.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proofErr w:type="gramEnd"/>
          </w:p>
          <w:p w:rsidR="00061345" w:rsidRPr="00651E9D" w:rsidRDefault="00061345" w:rsidP="008C50E3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использованием ресурсов библиотеки, образовательного пространства родного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края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C50E3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правилом записи числа в стандартном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преобразование  выражений, используя   свойства степени с целым показателем.</w:t>
            </w:r>
          </w:p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9 по теме: «Степень с целым 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показателем и ее свойства»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«Степень с целым показателем и ее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свойства»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C50E3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23.05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элементы статики, статистика в сферах деятельности, выборочный метод,генеральная совокупность,выборка. 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делать выборочные исследования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чисел; делать выборку в представительной форме; осуществлять случайную выборку числового ряда данных.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C50E3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27.05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изображения интервального ряда: гистограмма частот. Научиться обрабатывать информацию с помощью интервального ряда и таблицы распределения частот; строить интервальный ряд схематично, используя гистограмму полученных данных.</w:t>
            </w:r>
          </w:p>
        </w:tc>
        <w:tc>
          <w:tcPr>
            <w:tcW w:w="3827" w:type="dxa"/>
          </w:tcPr>
          <w:p w:rsidR="00061345" w:rsidRPr="00651E9D" w:rsidRDefault="00061345" w:rsidP="008C50E3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061345" w:rsidRPr="00762187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</w:p>
        </w:tc>
        <w:tc>
          <w:tcPr>
            <w:tcW w:w="3505" w:type="dxa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C50E3">
        <w:tc>
          <w:tcPr>
            <w:tcW w:w="15876" w:type="dxa"/>
            <w:gridSpan w:val="9"/>
          </w:tcPr>
          <w:p w:rsidR="00061345" w:rsidRPr="00651E9D" w:rsidRDefault="002C0BF5" w:rsidP="008C50E3">
            <w:pPr>
              <w:jc w:val="center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ПОВТОРЕНИЕ (2 часа</w:t>
            </w:r>
            <w:r w:rsidR="00061345"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 w:val="restart"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Рассмотреть решение заданий  на преобразование и упрощение  рациональных выражений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доказательство тождеств различного уровня сложности и проверяющие умения.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C50E3">
        <w:tc>
          <w:tcPr>
            <w:tcW w:w="813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74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30.05</w:t>
            </w:r>
          </w:p>
        </w:tc>
        <w:tc>
          <w:tcPr>
            <w:tcW w:w="2204" w:type="dxa"/>
          </w:tcPr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061345" w:rsidRPr="00651E9D" w:rsidRDefault="00061345" w:rsidP="008C5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C50E3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/>
          </w:tcPr>
          <w:p w:rsidR="00061345" w:rsidRPr="00651E9D" w:rsidRDefault="00061345" w:rsidP="008C50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C50E3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C50E3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C50E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</w:tbl>
    <w:p w:rsidR="00061345" w:rsidRDefault="00061345"/>
    <w:p w:rsidR="006E1E76" w:rsidRDefault="006E1E76"/>
    <w:p w:rsidR="006E1E76" w:rsidRDefault="006E1E76"/>
    <w:p w:rsidR="006E1E76" w:rsidRDefault="006E1E76"/>
    <w:p w:rsidR="00C64344" w:rsidRPr="00C64344" w:rsidRDefault="00C64344">
      <w:pPr>
        <w:rPr>
          <w:sz w:val="36"/>
        </w:rPr>
      </w:pPr>
      <w:r w:rsidRPr="00C64344">
        <w:rPr>
          <w:sz w:val="36"/>
        </w:rPr>
        <w:t>Тематическое планирование по алгебре  7 класс</w:t>
      </w:r>
    </w:p>
    <w:tbl>
      <w:tblPr>
        <w:tblpPr w:leftFromText="180" w:rightFromText="180" w:horzAnchor="margin" w:tblpXSpec="center" w:tblpY="444"/>
        <w:tblW w:w="16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5"/>
        <w:gridCol w:w="1379"/>
        <w:gridCol w:w="4391"/>
        <w:gridCol w:w="2977"/>
        <w:gridCol w:w="4394"/>
        <w:gridCol w:w="2268"/>
      </w:tblGrid>
      <w:tr w:rsidR="006E1E76" w:rsidRPr="006E1E76" w:rsidTr="008C50E3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Системы линейных уравнений    16 час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является ли пара чисел решением данного уравнения с двумя переменными. Находить путём перебора целые решения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учитывать ориентиры, данные учителем, при освоении нового учебного материала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устанавливать причинно-следственные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сотрудничать с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Критичность мышления, умение распознать логически некорректные высказывания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оценивание собственных успехов в построении графиков, планирование шагов по устранению пробелов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компетенций в области ИКТ</w:t>
            </w:r>
            <w:proofErr w:type="gramEnd"/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навыки самоконтроля, способность к волевым усилиям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понимать и использовать математические средства (графики) для иллюстрации математической задачи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другого, при ответе у доски и с места</w:t>
            </w:r>
            <w:proofErr w:type="gramEnd"/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. Адекватная оценка других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графическим способом системы линейных уравнений с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 адекватное реагирование на трудности, не боятся сделать ошибку</w:t>
            </w:r>
            <w:proofErr w:type="gramEnd"/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устанавливать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причино-следственные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совместная деятельность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Желание приобретать новые знания и умения, совершенствовать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имеющиеся.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графическим способом системы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анализировать полученную информацию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самостоятельно и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Сформированная учебная мотивация. Осознанность учения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плана действий,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выстраивать алгоритм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отвечать у доски и с места,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воспроизводить по памяти алгоритм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решения 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организовывать учебное сотрудничество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Положительное отношение к учению, умение ясно, точно, грамотно излагать свои мысли в устной и письменной речи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применять алгоритм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решений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последовательности действий, адекватно реагируют на трудности, не боятся сделать ошибку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сопоставлять методы решений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умения отвечать у доски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отношение к учению, готовность учащихся к преодолению трудностей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устанавливать причинно-следственные связи, делать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выводы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распределять функции и роли участников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Понимание сущности усвоения, адекватная самооценка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, действия самоопределения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определение последовательности действий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 способность видеть математическую задачу в жизни</w:t>
            </w:r>
            <w:proofErr w:type="gramEnd"/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взаимодействовать, находить общие способы работы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умение внести необходимые дополнения и коррективы в план действий в случае необходимости,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способность видеть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математическую задачу в жизни, умение строить логические рассуждения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формулировать, аргументировать и отстаивать своё мнение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учению, умение ясно, точно, грамотно излагать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 мысли в устной и письменной речи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способность видеть математическую задачу в жизни</w:t>
            </w:r>
            <w:proofErr w:type="gramEnd"/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слушать другого, сотрудничать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задач и решений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способами. Интерпретация результата, полученного при решении системы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осознает то, что уже освоено и что подлежит усвоению, а также качество и уровень усвоения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18.05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№9 по теме «Решение систем линейных уравнений»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уравнений, решение задач с помощью систем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воспроизводить по памяти информацию, необходимую для решения поставленных задач</w:t>
            </w:r>
            <w:proofErr w:type="gramEnd"/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самостоятельно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C50E3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Повторение за курс 7 класса -4 часа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оценивание собственных успехов в вычислительной деятельности, адекватно воспринимать указания на ошибки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формирование учебной компетенции в области математики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слушать партнера,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Инициатива и активность при решении зада, приводить примеры,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 сокращенного умножения, для преобразования целых выражений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актуальность решения математической задачи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сотрудничества с учителем и сверстниками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рассуждений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уравнений, систем линейных уравнений, преобразование многочленов, 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воспроизводить по памяти информацию (алгоритмы, правила и </w:t>
            </w:r>
            <w:proofErr w:type="spellStart"/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для решения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математических задач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самостоятельно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контролировать процесс и результат учебной математической деятельности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6E1E76" w:rsidRPr="006E1E76" w:rsidTr="008C50E3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 способом подстановки и способом сложения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оценивать собственные успехи в учебной деятельности,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математическую задачу в окружающей жизни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находить общее решение и решать конфликты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конструктивного взаимодействия, адекватная оценка других</w:t>
            </w:r>
          </w:p>
        </w:tc>
      </w:tr>
    </w:tbl>
    <w:p w:rsidR="006E1E76" w:rsidRDefault="006E1E76"/>
    <w:p w:rsidR="006E1E76" w:rsidRDefault="006E1E76"/>
    <w:p w:rsidR="00276C57" w:rsidRDefault="00276C57"/>
    <w:p w:rsidR="00276C57" w:rsidRDefault="00276C57"/>
    <w:p w:rsidR="00276C57" w:rsidRDefault="00276C57"/>
    <w:p w:rsidR="00276C57" w:rsidRDefault="00276C57"/>
    <w:p w:rsidR="00276C57" w:rsidRDefault="00276C57"/>
    <w:p w:rsidR="00AD75B2" w:rsidRDefault="00AD75B2"/>
    <w:p w:rsidR="00AD75B2" w:rsidRDefault="00AD75B2"/>
    <w:p w:rsidR="00276C57" w:rsidRDefault="00276C57"/>
    <w:p w:rsidR="00276C57" w:rsidRPr="00276C57" w:rsidRDefault="00276C57">
      <w:pPr>
        <w:rPr>
          <w:sz w:val="52"/>
        </w:rPr>
      </w:pPr>
      <w:r w:rsidRPr="00276C57">
        <w:rPr>
          <w:sz w:val="52"/>
        </w:rPr>
        <w:t xml:space="preserve">     Тематическое планирование по физике  8 класс</w:t>
      </w:r>
    </w:p>
    <w:tbl>
      <w:tblPr>
        <w:tblW w:w="1530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00"/>
      </w:tblPr>
      <w:tblGrid>
        <w:gridCol w:w="475"/>
        <w:gridCol w:w="1959"/>
        <w:gridCol w:w="2220"/>
        <w:gridCol w:w="2851"/>
        <w:gridCol w:w="2055"/>
        <w:gridCol w:w="2154"/>
        <w:gridCol w:w="1820"/>
        <w:gridCol w:w="1775"/>
      </w:tblGrid>
      <w:tr w:rsidR="00276C57" w:rsidTr="008C50E3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Электромагнитные явления (6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Магнитное поле. Магнитное поле прямого тока. Магнитные линии.</w:t>
            </w:r>
          </w:p>
          <w:p w:rsidR="00276C57" w:rsidRPr="00BB0D99" w:rsidRDefault="00276C57" w:rsidP="008C50E3">
            <w:r>
              <w:t>*57  *58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чебно 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понятия «магнитное поле»; понимать, что такое магнитные линии и каковы их особенности.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Способность к самооценке</w:t>
            </w:r>
            <w:r>
              <w:t xml:space="preserve"> на основе критерия успешности учебной деятельности.</w:t>
            </w:r>
          </w:p>
          <w:p w:rsidR="00276C57" w:rsidRDefault="00276C57" w:rsidP="008C50E3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оказывать </w:t>
            </w:r>
            <w:r>
              <w:t>поддержку и содействие тем, от кого зависит 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t>8,04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 xml:space="preserve">Магнитное поле катушки с током. Электромагниты. Лабораторная работа № 10 </w:t>
            </w:r>
          </w:p>
          <w:p w:rsidR="00276C57" w:rsidRDefault="00276C57" w:rsidP="008C50E3">
            <w:r>
              <w:t>«Сборка электромагнита и испытание его действия». Применение электромагнитов</w:t>
            </w:r>
          </w:p>
          <w:p w:rsidR="00276C57" w:rsidRDefault="00276C57" w:rsidP="008C50E3">
            <w:r>
              <w:t>*59.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Default="00276C57" w:rsidP="008C50E3">
            <w:pPr>
              <w:rPr>
                <w:rFonts w:cs="Times New Roman"/>
              </w:rPr>
            </w:pPr>
            <w:r>
              <w:rPr>
                <w:rFonts w:cs="Times New Roman"/>
              </w:rPr>
              <w:t>Комбинированный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Урок развивающего контроля</w:t>
            </w:r>
          </w:p>
          <w:p w:rsidR="00276C57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Групповая,</w:t>
            </w:r>
          </w:p>
          <w:p w:rsidR="00276C57" w:rsidRPr="00623369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Pr="004F78A9" w:rsidRDefault="00276C57" w:rsidP="008C50E3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>, как характеристики магнитного поля зависят от силы тока в проводнике и формы проводника; уметь объяснять устройство и принцип действия электромагнита.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Учебно-познавательный</w:t>
            </w:r>
            <w:r>
              <w:t xml:space="preserve"> интерес к новому учебному материалу, способность к самооценке.</w:t>
            </w:r>
          </w:p>
          <w:p w:rsidR="00276C57" w:rsidRDefault="00276C57" w:rsidP="008C50E3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операций,</w:t>
            </w:r>
          </w:p>
          <w:p w:rsidR="00276C57" w:rsidRDefault="00276C57" w:rsidP="008C50E3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контролировать </w:t>
            </w:r>
            <w:r>
              <w:t>действие партнера; принимать во внимание разные мнения и интересы, обосновывать собственную позицию;</w:t>
            </w:r>
          </w:p>
          <w:p w:rsidR="00276C57" w:rsidRDefault="00276C57" w:rsidP="008C50E3">
            <w:r>
              <w:t>оказывать поддержку тем, от кого зависит достижение цели в совместной деятельности в 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11,04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Постоянные магниты. Магнитное поле постоянных магнитов. Магнитное поле Земли.</w:t>
            </w:r>
          </w:p>
          <w:p w:rsidR="00276C57" w:rsidRPr="00BB0D99" w:rsidRDefault="00276C57" w:rsidP="008C50E3">
            <w:r>
              <w:t>*60  *61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ИКТ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описывать и объяснять взаимодействие постоянных магнитов, знать о роли магнитного поля в возникновении и развитии жизни на Земле.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учитывать</w:t>
            </w:r>
            <w:r>
              <w:t xml:space="preserve"> 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15,04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Действие магнитного поля на проводник с током. Электрический двигатель.</w:t>
            </w:r>
          </w:p>
          <w:p w:rsidR="00276C57" w:rsidRPr="00BB0D99" w:rsidRDefault="00276C57" w:rsidP="008C50E3">
            <w:r>
              <w:t>*62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ИКТ,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gramEnd"/>
            <w:r w:rsidRPr="00C93947">
              <w:rPr>
                <w:rFonts w:cs="Times New Roman"/>
                <w:b/>
              </w:rPr>
              <w:t xml:space="preserve">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описывать и объяснять действие магнитного поля на проводник с током, понимать устройство и принцип действия электродвигателя.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 xml:space="preserve"> 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C50E3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18,04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Применение электродвигателей</w:t>
            </w:r>
            <w:r w:rsidR="0090217C">
              <w:t xml:space="preserve"> постоянного тока</w:t>
            </w:r>
            <w:proofErr w:type="gramStart"/>
            <w:r w:rsidR="0090217C">
              <w:t>.</w:t>
            </w:r>
            <w:r>
              <w:t>.</w:t>
            </w:r>
            <w:proofErr w:type="gramEnd"/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рефлексии</w:t>
            </w:r>
            <w:r w:rsidRPr="00C93947">
              <w:rPr>
                <w:rFonts w:cs="Times New Roman"/>
              </w:rPr>
              <w:t>, практикум</w:t>
            </w:r>
            <w:r>
              <w:rPr>
                <w:rFonts w:cs="Times New Roman"/>
              </w:rPr>
              <w:t>, контроль знаний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lastRenderedPageBreak/>
              <w:t>Групповая</w:t>
            </w:r>
            <w:proofErr w:type="gramStart"/>
            <w:r w:rsidRPr="00C93947">
              <w:rPr>
                <w:rFonts w:cs="Times New Roman"/>
                <w:b/>
              </w:rPr>
              <w:t>,</w:t>
            </w:r>
            <w:r>
              <w:rPr>
                <w:rFonts w:cs="Times New Roman"/>
                <w:b/>
              </w:rPr>
              <w:t>л</w:t>
            </w:r>
            <w:proofErr w:type="gramEnd"/>
            <w:r>
              <w:rPr>
                <w:rFonts w:cs="Times New Roman"/>
                <w:b/>
              </w:rPr>
              <w:t>ичностно-ориентированного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обучения,</w:t>
            </w:r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ИКТ, диагностики и самодиагностики результатов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 xml:space="preserve">Уметь </w:t>
            </w:r>
            <w:r>
              <w:rPr>
                <w:rFonts w:cs="Times New Roman"/>
              </w:rPr>
              <w:t>применять полученные знания при решении задач на применение изученных 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Учебно-познавательный интерес</w:t>
            </w:r>
            <w:r>
              <w:t xml:space="preserve"> к новому учебному материалу, </w:t>
            </w:r>
            <w:r>
              <w:lastRenderedPageBreak/>
              <w:t>способность к самооценке.</w:t>
            </w:r>
          </w:p>
          <w:p w:rsidR="00276C57" w:rsidRDefault="00276C57" w:rsidP="008C50E3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 xml:space="preserve">осуществлять </w:t>
            </w:r>
            <w:r>
              <w:t xml:space="preserve">сравнение,  самостоятельно выбирая основания и критерии для </w:t>
            </w:r>
            <w:r>
              <w:lastRenderedPageBreak/>
              <w:t>указанных логических операций,</w:t>
            </w:r>
          </w:p>
          <w:p w:rsidR="00276C57" w:rsidRDefault="00276C57" w:rsidP="008C50E3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>контролировать</w:t>
            </w:r>
            <w:r>
              <w:t xml:space="preserve"> действие партнера; принимать во внимание </w:t>
            </w:r>
            <w:r>
              <w:lastRenderedPageBreak/>
              <w:t>разные мнения и интересы, обосновывать собственную позицию;</w:t>
            </w:r>
          </w:p>
          <w:p w:rsidR="00276C57" w:rsidRDefault="00276C57" w:rsidP="008C50E3">
            <w:r>
              <w:t>оказывать поддержку тем, от кого зависит достижение цели в совместной деятельности в 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lastRenderedPageBreak/>
              <w:t>22,04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Устройство измерительных приборов. Повторение темы «Электромагнитные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gramEnd"/>
            <w:r w:rsidRPr="00C93947">
              <w:rPr>
                <w:rFonts w:cs="Times New Roman"/>
                <w:b/>
              </w:rPr>
              <w:t xml:space="preserve">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применять полученные знания при решении задач на применение изученных 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Pr="00664941" w:rsidRDefault="00276C57" w:rsidP="008C50E3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C50E3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t>25,04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Контрольная работа № 6 по теме «Электромагнитн</w:t>
            </w:r>
            <w:r>
              <w:lastRenderedPageBreak/>
              <w:t>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lastRenderedPageBreak/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Уметь</w:t>
            </w:r>
            <w:r>
              <w:rPr>
                <w:rFonts w:cs="Times New Roman"/>
              </w:rPr>
              <w:t xml:space="preserve"> решать задачи по теме.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качеств мышления, необходимых для адаптации в </w:t>
            </w:r>
            <w:r>
              <w:rPr>
                <w:rStyle w:val="c4"/>
                <w:rFonts w:cs="Tahoma"/>
              </w:rPr>
              <w:lastRenderedPageBreak/>
              <w:t>современном информационном  обществе; воспитание качеств личности.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>осуществлять сравнение,</w:t>
            </w:r>
            <w:r>
              <w:t xml:space="preserve">  самостоятельно выбирая основания </w:t>
            </w:r>
            <w:r>
              <w:lastRenderedPageBreak/>
              <w:t>и критерии для указанных логических операций</w:t>
            </w:r>
          </w:p>
          <w:p w:rsidR="00276C57" w:rsidRDefault="00276C57" w:rsidP="008C50E3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>устанавливать и сравнивать</w:t>
            </w:r>
            <w:r>
              <w:t xml:space="preserve"> разные точки зрения, прежде </w:t>
            </w:r>
            <w:r>
              <w:lastRenderedPageBreak/>
              <w:t>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lastRenderedPageBreak/>
              <w:t>29,04</w:t>
            </w:r>
          </w:p>
        </w:tc>
      </w:tr>
      <w:tr w:rsidR="00276C57" w:rsidTr="008C50E3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C463BD" w:rsidP="008C50E3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Световые явления (8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Источники света. Распространение света.</w:t>
            </w:r>
          </w:p>
          <w:p w:rsidR="00276C57" w:rsidRPr="00BB0D99" w:rsidRDefault="00276C57" w:rsidP="008C50E3">
            <w:r>
              <w:t>*63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чебно 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понятий: свет, оптические явления, геометрическая оптика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C50E3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6,05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Pr="00BB0D99" w:rsidRDefault="00276C57" w:rsidP="008C50E3">
            <w:r>
              <w:t>Отражение света. Закон отражения света.</w:t>
            </w:r>
          </w:p>
          <w:p w:rsidR="00276C57" w:rsidRPr="00BB0D99" w:rsidRDefault="00276C57" w:rsidP="008C50E3">
            <w:r>
              <w:t>65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 xml:space="preserve">, сотрудничества, личностно-ориентированного </w:t>
            </w:r>
            <w:r>
              <w:rPr>
                <w:rFonts w:cs="Times New Roman"/>
                <w:b/>
              </w:rPr>
              <w:lastRenderedPageBreak/>
              <w:t>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отражения света, уметь строить отражённый луч; знать, как построением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 осуществлять</w:t>
            </w:r>
            <w:r>
              <w:t xml:space="preserve">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13,05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9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Плоское зеркало.</w:t>
            </w:r>
          </w:p>
          <w:p w:rsidR="00276C57" w:rsidRPr="00BB0D99" w:rsidRDefault="00276C57" w:rsidP="008C50E3">
            <w:r>
              <w:t>*66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определяется расположение и вид изображения в плоском зеркале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Default="00276C57" w:rsidP="008C50E3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C50E3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t>16,05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Преломление света.</w:t>
            </w:r>
          </w:p>
          <w:p w:rsidR="00276C57" w:rsidRPr="00BB0D99" w:rsidRDefault="00276C57" w:rsidP="008C50E3">
            <w:r>
              <w:t>*67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чебно 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закона преломления света, уметь троить преломлённый луч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Выражают </w:t>
            </w:r>
            <w: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Выбирают </w:t>
            </w:r>
            <w:r>
              <w:t>наиболее эффективные способы решения задачи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Регулируют </w:t>
            </w:r>
            <w:r>
              <w:t>собственную деятельность посредством письменной речи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t>16,05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Линзы. Оптическая сила линзы.</w:t>
            </w:r>
          </w:p>
          <w:p w:rsidR="00276C57" w:rsidRPr="00BB0D99" w:rsidRDefault="00276C57" w:rsidP="008C50E3">
            <w:r>
              <w:lastRenderedPageBreak/>
              <w:t>*68</w:t>
            </w:r>
          </w:p>
          <w:p w:rsidR="00276C57" w:rsidRDefault="00276C57" w:rsidP="008C50E3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Урок обще-методической </w:t>
            </w:r>
            <w:r>
              <w:rPr>
                <w:rFonts w:cs="Times New Roman"/>
              </w:rPr>
              <w:lastRenderedPageBreak/>
              <w:t>направленности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проектная деятельность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понятий: фокусное расстояние линзы, оптическая сила линзы.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>Способность к самооценке</w:t>
            </w:r>
            <w:r>
              <w:t xml:space="preserve"> на основе критерия успешности </w:t>
            </w:r>
            <w:r>
              <w:lastRenderedPageBreak/>
              <w:t>учебной деятельности.</w:t>
            </w:r>
          </w:p>
          <w:p w:rsidR="00276C57" w:rsidRDefault="00276C57" w:rsidP="008C50E3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>осуществлять</w:t>
            </w:r>
            <w:r>
              <w:t xml:space="preserve">выбор наиболее эффективных способов решения </w:t>
            </w:r>
            <w:r>
              <w:lastRenderedPageBreak/>
              <w:t>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lastRenderedPageBreak/>
              <w:t xml:space="preserve">оказывать </w:t>
            </w:r>
            <w:r>
              <w:t xml:space="preserve">поддержку и содействие тем, от кого зависит </w:t>
            </w:r>
            <w:r>
              <w:lastRenderedPageBreak/>
              <w:t>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lastRenderedPageBreak/>
              <w:t>20,05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Изображения, даваемые линзой.</w:t>
            </w:r>
          </w:p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Итоговый контроль</w:t>
            </w:r>
          </w:p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*69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строить изображение в тонких линзах, различать действительные и мнимые величины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формулировать </w:t>
            </w:r>
            <w:r>
              <w:t>собственное мнение и позицию, аргументировать его</w:t>
            </w:r>
          </w:p>
          <w:p w:rsidR="00276C57" w:rsidRDefault="00276C57" w:rsidP="008C50E3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23,05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Глаз как оптическая система. Оптические приборы.</w:t>
            </w:r>
          </w:p>
          <w:p w:rsidR="00276C57" w:rsidRPr="00BB0D99" w:rsidRDefault="00276C57" w:rsidP="008C50E3">
            <w:r>
              <w:t>*70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C50E3">
            <w:pPr>
              <w:rPr>
                <w:rFonts w:cs="Times New Roman"/>
                <w:b/>
              </w:rPr>
            </w:pPr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чебно 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получать различные виды изображений при помощи собирающей линзы; уметь измерять фокусное расстояние собирающей линзы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rStyle w:val="c4"/>
                <w:rFonts w:cs="Tahoma"/>
                <w:b/>
              </w:rPr>
              <w:t xml:space="preserve">критичность </w:t>
            </w:r>
            <w:r>
              <w:rPr>
                <w:rStyle w:val="c4"/>
                <w:rFonts w:cs="Tahoma"/>
              </w:rPr>
              <w:t>мышления,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27,05</w:t>
            </w:r>
          </w:p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Pr="004F78A9" w:rsidRDefault="00276C57" w:rsidP="008C50E3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/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276C57" w:rsidP="008C50E3"/>
        </w:tc>
      </w:tr>
      <w:tr w:rsidR="00276C57" w:rsidTr="008C50E3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C5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Контрольная работа № 7 по теме «</w:t>
            </w:r>
            <w:bookmarkStart w:id="0" w:name="__DdeLink__29095_454491306"/>
            <w:r>
              <w:t>Световые явления</w:t>
            </w:r>
            <w:bookmarkEnd w:id="0"/>
            <w:r>
              <w:t>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276C57" w:rsidRPr="00C93947" w:rsidRDefault="00276C57" w:rsidP="008C50E3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C50E3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C50E3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 качеств мышления, необходимых для адаптации в современном информационном  обществе; воспитание качеств личности, 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</w:t>
            </w:r>
          </w:p>
          <w:p w:rsidR="00276C57" w:rsidRDefault="00276C57" w:rsidP="008C50E3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C50E3">
            <w: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C50E3">
            <w:r>
              <w:t>30,05</w:t>
            </w:r>
          </w:p>
        </w:tc>
      </w:tr>
    </w:tbl>
    <w:p w:rsidR="00276C57" w:rsidRDefault="00276C57" w:rsidP="00276C57">
      <w:pPr>
        <w:jc w:val="center"/>
        <w:rPr>
          <w:rFonts w:cs="Times New Roman"/>
          <w:b/>
        </w:rPr>
      </w:pPr>
    </w:p>
    <w:p w:rsidR="00276C57" w:rsidRDefault="00276C5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AD75B2" w:rsidRDefault="00AD75B2"/>
    <w:p w:rsidR="00596837" w:rsidRDefault="00596837"/>
    <w:p w:rsidR="00596837" w:rsidRPr="00596837" w:rsidRDefault="00596837">
      <w:pPr>
        <w:rPr>
          <w:sz w:val="48"/>
        </w:rPr>
      </w:pPr>
      <w:r w:rsidRPr="00596837">
        <w:rPr>
          <w:sz w:val="48"/>
        </w:rPr>
        <w:t>Тематическое планирование по физике 7 класс</w:t>
      </w:r>
    </w:p>
    <w:tbl>
      <w:tblPr>
        <w:tblpPr w:leftFromText="180" w:rightFromText="180" w:vertAnchor="text" w:horzAnchor="page" w:tblpX="522" w:tblpY="-51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1129"/>
        <w:gridCol w:w="1134"/>
        <w:gridCol w:w="1985"/>
        <w:gridCol w:w="1275"/>
        <w:gridCol w:w="709"/>
        <w:gridCol w:w="1134"/>
        <w:gridCol w:w="1843"/>
        <w:gridCol w:w="2126"/>
        <w:gridCol w:w="851"/>
        <w:gridCol w:w="1408"/>
        <w:gridCol w:w="1427"/>
      </w:tblGrid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Условие плавания тел. Воздухоплавание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Информа-ционно-развивающий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плавания тел из металла. Демонстрация плавания тел из металла; модели судов, наглядные пособия, учебная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плавания тел. </w:t>
            </w: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воздухоплавания и плавания судов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ЗИ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Обобщающий урок по теме «Закон Архимеда. Плавание тел».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15843" w:type="dxa"/>
            <w:gridSpan w:val="12"/>
            <w:shd w:val="clear" w:color="auto" w:fill="FFFFFF"/>
          </w:tcPr>
          <w:p w:rsidR="00596837" w:rsidRPr="00896674" w:rsidRDefault="00280B59" w:rsidP="008C50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Работа, мощность, энергия (6</w:t>
            </w:r>
            <w:r w:rsidR="00596837"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666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механической работы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смысл величины «работа»; уметь вычислять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механи-ческую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работу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с. 35—39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Проблемно-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поисковый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материалы, наглядные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пособия,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Знать/понимать смысл величины «мощность»;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мощность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изменения энергии тела при совершении работы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фи-зический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кине-тической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потенци-альной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энергии, знать формулы для их вычисления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25,04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Проблемно-поисковый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Демонстрация превращения механической энергии из одной формы в другую, различные виды маятников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Знать/понимать смысл закона сохранения механической энергии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C6434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Style w:val="a4"/>
                <w:sz w:val="24"/>
                <w:szCs w:val="24"/>
              </w:rPr>
              <w:t xml:space="preserve">Источники энергии. Невозможность создания вечного двигателя.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Сборники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поз-навательных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развивающих</w:t>
            </w:r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за-даний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6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«Работа. Мощность</w:t>
            </w:r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нерги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я».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Тетрадь-экзаменатор, с. 50—57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Индивидуально-дифференциро-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позна-вательных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раз-вивающих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зада-ний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теме,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спра-вочная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Повторить Гл. </w:t>
            </w:r>
            <w:r w:rsidRPr="0089667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</w:tr>
      <w:tr w:rsidR="00596837" w:rsidRPr="00896674" w:rsidTr="008C50E3">
        <w:tc>
          <w:tcPr>
            <w:tcW w:w="15843" w:type="dxa"/>
            <w:gridSpan w:val="12"/>
            <w:shd w:val="clear" w:color="auto" w:fill="FFFFFF"/>
          </w:tcPr>
          <w:p w:rsidR="00596837" w:rsidRPr="00896674" w:rsidRDefault="00596837" w:rsidP="008C50E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Простые механизм</w:t>
            </w:r>
            <w:r w:rsidR="00280B59">
              <w:rPr>
                <w:rFonts w:ascii="Times New Roman" w:hAnsi="Times New Roman"/>
                <w:b/>
                <w:sz w:val="24"/>
                <w:szCs w:val="24"/>
              </w:rPr>
              <w:t>ы. «Золотое правило» механики (6</w:t>
            </w:r>
            <w:bookmarkStart w:id="1" w:name="_GoBack"/>
            <w:bookmarkEnd w:id="1"/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666A0A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Рычаг и наклонная плоскость.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простыхмехани-змов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; учебная литература. Демонстрация рычага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виды простых механизмов и их применение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C6434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Блок и система блоков.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Подвижные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не-подвижныебло-ки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полиспасты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объяснять, где и для чего применяются блоки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«Золотое правило» механики. Коэффициент полезного действия.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50. 88—95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о-поисковый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Лабораторное оборудование: наборы по механике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«золотого правила механики».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КПД,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КПД простых механизмов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 с. 88—95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с.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39—45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7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«Простые механизмы. «Золотое правило» механики».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Тетрадь-экзаменатор, с. 58—63</w:t>
            </w: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</w:tc>
      </w:tr>
      <w:tr w:rsidR="00596837" w:rsidRPr="00896674" w:rsidTr="008C50E3">
        <w:tc>
          <w:tcPr>
            <w:tcW w:w="822" w:type="dxa"/>
            <w:shd w:val="clear" w:color="auto" w:fill="FFFFFF"/>
          </w:tcPr>
          <w:p w:rsidR="00596837" w:rsidRPr="00896674" w:rsidRDefault="00666A0A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29" w:type="dxa"/>
          </w:tcPr>
          <w:p w:rsidR="00596837" w:rsidRPr="00896674" w:rsidRDefault="00C8563C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275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C50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C5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C50E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</w:p>
        </w:tc>
      </w:tr>
    </w:tbl>
    <w:p w:rsidR="00596837" w:rsidRPr="00896674" w:rsidRDefault="00596837" w:rsidP="00596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96837" w:rsidRPr="00896674" w:rsidSect="005B794E">
          <w:pgSz w:w="16838" w:h="11906" w:orient="landscape"/>
          <w:pgMar w:top="567" w:right="567" w:bottom="567" w:left="567" w:header="709" w:footer="489" w:gutter="0"/>
          <w:cols w:space="708"/>
          <w:docGrid w:linePitch="360"/>
        </w:sectPr>
      </w:pPr>
    </w:p>
    <w:p w:rsidR="00596837" w:rsidRDefault="00596837"/>
    <w:sectPr w:rsidR="00596837" w:rsidSect="00FC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2C71"/>
    <w:rsid w:val="00061345"/>
    <w:rsid w:val="001D0A32"/>
    <w:rsid w:val="00276C57"/>
    <w:rsid w:val="00280B59"/>
    <w:rsid w:val="002C0BF5"/>
    <w:rsid w:val="00596837"/>
    <w:rsid w:val="00666A0A"/>
    <w:rsid w:val="006E1E76"/>
    <w:rsid w:val="007112ED"/>
    <w:rsid w:val="007B250F"/>
    <w:rsid w:val="00827CDC"/>
    <w:rsid w:val="008E0A4C"/>
    <w:rsid w:val="0090217C"/>
    <w:rsid w:val="00920B84"/>
    <w:rsid w:val="009B00D0"/>
    <w:rsid w:val="00AD75B2"/>
    <w:rsid w:val="00AF4086"/>
    <w:rsid w:val="00B86EA9"/>
    <w:rsid w:val="00C21B1F"/>
    <w:rsid w:val="00C463BD"/>
    <w:rsid w:val="00C64344"/>
    <w:rsid w:val="00C8563C"/>
    <w:rsid w:val="00F37F3B"/>
    <w:rsid w:val="00FC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D0"/>
  </w:style>
  <w:style w:type="paragraph" w:styleId="1">
    <w:name w:val="heading 1"/>
    <w:basedOn w:val="a"/>
    <w:next w:val="a"/>
    <w:link w:val="10"/>
    <w:uiPriority w:val="9"/>
    <w:qFormat/>
    <w:rsid w:val="0082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827C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7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2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E6E60-2078-4D18-8288-2EEA46EF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35</Pages>
  <Words>7946</Words>
  <Characters>45296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23</cp:revision>
  <dcterms:created xsi:type="dcterms:W3CDTF">2020-04-17T18:40:00Z</dcterms:created>
  <dcterms:modified xsi:type="dcterms:W3CDTF">2020-04-18T06:46:00Z</dcterms:modified>
</cp:coreProperties>
</file>